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5" w:rsidRPr="00F94A11" w:rsidRDefault="004A781B">
      <w:pPr>
        <w:rPr>
          <w:rFonts w:ascii="Arial" w:hAnsi="Arial" w:cs="Arial"/>
          <w:sz w:val="24"/>
          <w:szCs w:val="24"/>
          <w:shd w:val="clear" w:color="auto" w:fill="FFFFFF"/>
        </w:rPr>
      </w:pPr>
      <w:r>
        <w:rPr>
          <w:rFonts w:ascii="Arial" w:hAnsi="Arial" w:cs="Arial"/>
          <w:sz w:val="24"/>
          <w:szCs w:val="24"/>
          <w:shd w:val="clear" w:color="auto" w:fill="FFFFFF"/>
        </w:rPr>
        <w:t>Position Title: ASSOCIATE</w:t>
      </w:r>
      <w:r w:rsidR="00F90CE5" w:rsidRPr="00F94A11">
        <w:rPr>
          <w:rFonts w:ascii="Arial" w:hAnsi="Arial" w:cs="Arial"/>
          <w:sz w:val="24"/>
          <w:szCs w:val="24"/>
          <w:shd w:val="clear" w:color="auto" w:fill="FFFFFF"/>
        </w:rPr>
        <w:t xml:space="preserve"> ATHLETIC TRAINER</w:t>
      </w:r>
      <w:r w:rsidR="00CF6EC7">
        <w:rPr>
          <w:rFonts w:ascii="Arial" w:hAnsi="Arial" w:cs="Arial"/>
          <w:sz w:val="24"/>
          <w:szCs w:val="24"/>
          <w:shd w:val="clear" w:color="auto" w:fill="FFFFFF"/>
        </w:rPr>
        <w:t xml:space="preserve"> - Softball</w:t>
      </w:r>
    </w:p>
    <w:p w:rsidR="00F90CE5" w:rsidRPr="00F94A11" w:rsidRDefault="00F90CE5">
      <w:pPr>
        <w:rPr>
          <w:rFonts w:ascii="Arial" w:hAnsi="Arial" w:cs="Arial"/>
          <w:sz w:val="24"/>
          <w:szCs w:val="24"/>
          <w:shd w:val="clear" w:color="auto" w:fill="FFFFFF"/>
        </w:rPr>
      </w:pPr>
      <w:r w:rsidRPr="00F94A11">
        <w:rPr>
          <w:rFonts w:ascii="Arial" w:hAnsi="Arial" w:cs="Arial"/>
          <w:sz w:val="24"/>
          <w:szCs w:val="24"/>
          <w:shd w:val="clear" w:color="auto" w:fill="FFFFFF"/>
        </w:rPr>
        <w:t>Louisiana Tech Athletics is seeking candidates for the position of Ass</w:t>
      </w:r>
      <w:r w:rsidR="004A781B">
        <w:rPr>
          <w:rFonts w:ascii="Arial" w:hAnsi="Arial" w:cs="Arial"/>
          <w:sz w:val="24"/>
          <w:szCs w:val="24"/>
          <w:shd w:val="clear" w:color="auto" w:fill="FFFFFF"/>
        </w:rPr>
        <w:t>ociate</w:t>
      </w:r>
      <w:r w:rsidRPr="00F94A11">
        <w:rPr>
          <w:rFonts w:ascii="Arial" w:hAnsi="Arial" w:cs="Arial"/>
          <w:sz w:val="24"/>
          <w:szCs w:val="24"/>
          <w:shd w:val="clear" w:color="auto" w:fill="FFFFFF"/>
        </w:rPr>
        <w:t xml:space="preserve"> Athletic Trainer. Full-time, 12-month position with benefits.</w:t>
      </w:r>
    </w:p>
    <w:p w:rsidR="00F90CE5" w:rsidRPr="00F94A11" w:rsidRDefault="00CF6EC7">
      <w:pPr>
        <w:rPr>
          <w:rFonts w:ascii="Arial" w:hAnsi="Arial" w:cs="Arial"/>
          <w:sz w:val="24"/>
          <w:szCs w:val="24"/>
          <w:shd w:val="clear" w:color="auto" w:fill="FFFFFF"/>
        </w:rPr>
      </w:pPr>
      <w:r>
        <w:rPr>
          <w:rFonts w:ascii="Arial" w:hAnsi="Arial" w:cs="Arial"/>
          <w:sz w:val="24"/>
          <w:szCs w:val="24"/>
          <w:shd w:val="clear" w:color="auto" w:fill="FFFFFF"/>
        </w:rPr>
        <w:t xml:space="preserve">Salary: </w:t>
      </w:r>
      <w:r w:rsidR="00044E17">
        <w:rPr>
          <w:rFonts w:ascii="Arial" w:hAnsi="Arial" w:cs="Arial"/>
          <w:sz w:val="24"/>
          <w:szCs w:val="24"/>
          <w:shd w:val="clear" w:color="auto" w:fill="FFFFFF"/>
        </w:rPr>
        <w:t>$</w:t>
      </w:r>
      <w:r w:rsidR="006018AA">
        <w:rPr>
          <w:rFonts w:ascii="Arial" w:hAnsi="Arial" w:cs="Arial"/>
          <w:sz w:val="24"/>
          <w:szCs w:val="24"/>
          <w:shd w:val="clear" w:color="auto" w:fill="FFFFFF"/>
        </w:rPr>
        <w:t>50</w:t>
      </w:r>
      <w:r w:rsidR="00044E17">
        <w:rPr>
          <w:rFonts w:ascii="Arial" w:hAnsi="Arial" w:cs="Arial"/>
          <w:sz w:val="24"/>
          <w:szCs w:val="24"/>
          <w:shd w:val="clear" w:color="auto" w:fill="FFFFFF"/>
        </w:rPr>
        <w:t>,000</w:t>
      </w:r>
    </w:p>
    <w:p w:rsidR="00EB440F" w:rsidRDefault="00F90CE5">
      <w:pPr>
        <w:rPr>
          <w:rStyle w:val="wbzude"/>
          <w:rFonts w:ascii="Arial" w:hAnsi="Arial" w:cs="Arial"/>
          <w:sz w:val="24"/>
          <w:szCs w:val="24"/>
          <w:shd w:val="clear" w:color="auto" w:fill="FFFFFF"/>
        </w:rPr>
      </w:pPr>
      <w:r w:rsidRPr="00F94A11">
        <w:rPr>
          <w:rFonts w:ascii="Arial" w:hAnsi="Arial" w:cs="Arial"/>
          <w:sz w:val="24"/>
          <w:szCs w:val="24"/>
          <w:shd w:val="clear" w:color="auto" w:fill="FFFFFF"/>
        </w:rPr>
        <w:t xml:space="preserve">Primary Function: To assist with the supervision and coordination of the University's overall sports medicine program, including, but not limited to: injury prevention, evaluation, management, and treatment of injuries, short-term and long-term rehabilitation of athletic injuries. Educate and counseling of student-athletes, and athletics related health care administration in consultation with and under the supervision of the </w:t>
      </w:r>
      <w:r w:rsidR="00AA7B54">
        <w:rPr>
          <w:rFonts w:ascii="Arial" w:hAnsi="Arial" w:cs="Arial"/>
          <w:sz w:val="24"/>
          <w:szCs w:val="24"/>
          <w:shd w:val="clear" w:color="auto" w:fill="FFFFFF"/>
        </w:rPr>
        <w:t>Associate Director of Sports Medicine</w:t>
      </w:r>
      <w:r w:rsidRPr="00F94A11">
        <w:rPr>
          <w:rFonts w:ascii="Arial" w:hAnsi="Arial" w:cs="Arial"/>
          <w:sz w:val="24"/>
          <w:szCs w:val="24"/>
          <w:shd w:val="clear" w:color="auto" w:fill="FFFFFF"/>
        </w:rPr>
        <w:t xml:space="preserve">, Team Physician(s) and other qualified medical personnel. Other responsibilities of the </w:t>
      </w:r>
      <w:r w:rsidR="00F94A11" w:rsidRPr="00F94A11">
        <w:rPr>
          <w:rFonts w:ascii="Arial" w:hAnsi="Arial" w:cs="Arial"/>
          <w:sz w:val="24"/>
          <w:szCs w:val="24"/>
          <w:shd w:val="clear" w:color="auto" w:fill="FFFFFF"/>
        </w:rPr>
        <w:t>A</w:t>
      </w:r>
      <w:r w:rsidRPr="00F94A11">
        <w:rPr>
          <w:rFonts w:ascii="Arial" w:hAnsi="Arial" w:cs="Arial"/>
          <w:sz w:val="24"/>
          <w:szCs w:val="24"/>
          <w:shd w:val="clear" w:color="auto" w:fill="FFFFFF"/>
        </w:rPr>
        <w:t>ss</w:t>
      </w:r>
      <w:r w:rsidR="004A781B">
        <w:rPr>
          <w:rFonts w:ascii="Arial" w:hAnsi="Arial" w:cs="Arial"/>
          <w:sz w:val="24"/>
          <w:szCs w:val="24"/>
          <w:shd w:val="clear" w:color="auto" w:fill="FFFFFF"/>
        </w:rPr>
        <w:t>ociate</w:t>
      </w:r>
      <w:r w:rsidRPr="00F94A11">
        <w:rPr>
          <w:rFonts w:ascii="Arial" w:hAnsi="Arial" w:cs="Arial"/>
          <w:sz w:val="24"/>
          <w:szCs w:val="24"/>
          <w:shd w:val="clear" w:color="auto" w:fill="FFFFFF"/>
        </w:rPr>
        <w:t xml:space="preserve"> </w:t>
      </w:r>
      <w:r w:rsidR="00F94A11" w:rsidRPr="00F94A11">
        <w:rPr>
          <w:rFonts w:ascii="Arial" w:hAnsi="Arial" w:cs="Arial"/>
          <w:sz w:val="24"/>
          <w:szCs w:val="24"/>
          <w:shd w:val="clear" w:color="auto" w:fill="FFFFFF"/>
        </w:rPr>
        <w:t>A</w:t>
      </w:r>
      <w:r w:rsidRPr="00F94A11">
        <w:rPr>
          <w:rFonts w:ascii="Arial" w:hAnsi="Arial" w:cs="Arial"/>
          <w:sz w:val="24"/>
          <w:szCs w:val="24"/>
          <w:shd w:val="clear" w:color="auto" w:fill="FFFFFF"/>
        </w:rPr>
        <w:t xml:space="preserve">thletic </w:t>
      </w:r>
      <w:r w:rsidR="00F94A11" w:rsidRPr="00F94A11">
        <w:rPr>
          <w:rFonts w:ascii="Arial" w:hAnsi="Arial" w:cs="Arial"/>
          <w:sz w:val="24"/>
          <w:szCs w:val="24"/>
          <w:shd w:val="clear" w:color="auto" w:fill="FFFFFF"/>
        </w:rPr>
        <w:t>T</w:t>
      </w:r>
      <w:r w:rsidRPr="00F94A11">
        <w:rPr>
          <w:rFonts w:ascii="Arial" w:hAnsi="Arial" w:cs="Arial"/>
          <w:sz w:val="24"/>
          <w:szCs w:val="24"/>
          <w:shd w:val="clear" w:color="auto" w:fill="FFFFFF"/>
        </w:rPr>
        <w:t>rai</w:t>
      </w:r>
      <w:r w:rsidR="00EB440F">
        <w:rPr>
          <w:rFonts w:ascii="Arial" w:hAnsi="Arial" w:cs="Arial"/>
          <w:sz w:val="24"/>
          <w:szCs w:val="24"/>
          <w:shd w:val="clear" w:color="auto" w:fill="FFFFFF"/>
        </w:rPr>
        <w:t>ner is to serve at the Director of Softball Operations</w:t>
      </w:r>
      <w:r w:rsidR="00A60024">
        <w:rPr>
          <w:rFonts w:ascii="Arial" w:hAnsi="Arial" w:cs="Arial"/>
          <w:sz w:val="24"/>
          <w:szCs w:val="24"/>
          <w:shd w:val="clear" w:color="auto" w:fill="FFFFFF"/>
        </w:rPr>
        <w:t>.</w:t>
      </w:r>
    </w:p>
    <w:p w:rsidR="00F90CE5" w:rsidRPr="00F94A11" w:rsidRDefault="00F90CE5">
      <w:pPr>
        <w:rPr>
          <w:rStyle w:val="wbzude"/>
          <w:rFonts w:ascii="Arial" w:hAnsi="Arial" w:cs="Arial"/>
          <w:sz w:val="24"/>
          <w:szCs w:val="24"/>
          <w:shd w:val="clear" w:color="auto" w:fill="FFFFFF"/>
        </w:rPr>
      </w:pPr>
      <w:r w:rsidRPr="00F94A11">
        <w:rPr>
          <w:rStyle w:val="wbzude"/>
          <w:rFonts w:ascii="Arial" w:hAnsi="Arial" w:cs="Arial"/>
          <w:sz w:val="24"/>
          <w:szCs w:val="24"/>
          <w:shd w:val="clear" w:color="auto" w:fill="FFFFFF"/>
        </w:rPr>
        <w:t>Background Requirements: Master's degree in an appropriate area of specialization, NATABOC Certification, current CPR/AED certification, Licensed or eligible for licensure within</w:t>
      </w:r>
      <w:r w:rsidR="00F94A11" w:rsidRPr="00F94A11">
        <w:rPr>
          <w:rStyle w:val="wbzude"/>
          <w:rFonts w:ascii="Arial" w:hAnsi="Arial" w:cs="Arial"/>
          <w:sz w:val="24"/>
          <w:szCs w:val="24"/>
          <w:shd w:val="clear" w:color="auto" w:fill="FFFFFF"/>
        </w:rPr>
        <w:t xml:space="preserve"> the state of Louisiana, and</w:t>
      </w:r>
      <w:r w:rsidR="003C183B">
        <w:rPr>
          <w:rStyle w:val="wbzude"/>
          <w:rFonts w:ascii="Arial" w:hAnsi="Arial" w:cs="Arial"/>
          <w:sz w:val="24"/>
          <w:szCs w:val="24"/>
          <w:shd w:val="clear" w:color="auto" w:fill="FFFFFF"/>
        </w:rPr>
        <w:t xml:space="preserve"> two to</w:t>
      </w:r>
      <w:r w:rsidR="00F94A11" w:rsidRPr="00F94A11">
        <w:rPr>
          <w:rStyle w:val="wbzude"/>
          <w:rFonts w:ascii="Arial" w:hAnsi="Arial" w:cs="Arial"/>
          <w:sz w:val="24"/>
          <w:szCs w:val="24"/>
          <w:shd w:val="clear" w:color="auto" w:fill="FFFFFF"/>
        </w:rPr>
        <w:t xml:space="preserve"> three</w:t>
      </w:r>
      <w:r w:rsidR="00A60024">
        <w:rPr>
          <w:rStyle w:val="wbzude"/>
          <w:rFonts w:ascii="Arial" w:hAnsi="Arial" w:cs="Arial"/>
          <w:sz w:val="24"/>
          <w:szCs w:val="24"/>
          <w:shd w:val="clear" w:color="auto" w:fill="FFFFFF"/>
        </w:rPr>
        <w:t xml:space="preserve"> </w:t>
      </w:r>
      <w:r w:rsidR="003C183B">
        <w:rPr>
          <w:rStyle w:val="wbzude"/>
          <w:rFonts w:ascii="Arial" w:hAnsi="Arial" w:cs="Arial"/>
          <w:sz w:val="24"/>
          <w:szCs w:val="24"/>
          <w:shd w:val="clear" w:color="auto" w:fill="FFFFFF"/>
        </w:rPr>
        <w:t>(2-3)</w:t>
      </w:r>
      <w:r w:rsidRPr="00F94A11">
        <w:rPr>
          <w:rStyle w:val="wbzude"/>
          <w:rFonts w:ascii="Arial" w:hAnsi="Arial" w:cs="Arial"/>
          <w:sz w:val="24"/>
          <w:szCs w:val="24"/>
          <w:shd w:val="clear" w:color="auto" w:fill="FFFFFF"/>
        </w:rPr>
        <w:t xml:space="preserve"> years of directly related professional experience preferred. </w:t>
      </w:r>
    </w:p>
    <w:p w:rsidR="00F90CE5" w:rsidRPr="00F94A11" w:rsidRDefault="00F90CE5">
      <w:pPr>
        <w:rPr>
          <w:rStyle w:val="wbzude"/>
          <w:rFonts w:ascii="Arial" w:hAnsi="Arial" w:cs="Arial"/>
          <w:sz w:val="24"/>
          <w:szCs w:val="24"/>
          <w:shd w:val="clear" w:color="auto" w:fill="FFFFFF"/>
        </w:rPr>
      </w:pPr>
      <w:r w:rsidRPr="00F94A11">
        <w:rPr>
          <w:rStyle w:val="wbzude"/>
          <w:rFonts w:ascii="Arial" w:hAnsi="Arial" w:cs="Arial"/>
          <w:sz w:val="24"/>
          <w:szCs w:val="24"/>
          <w:shd w:val="clear" w:color="auto" w:fill="FFFFFF"/>
        </w:rPr>
        <w:t xml:space="preserve">Minority candidates are encouraged to apply. Review of applicants will begin immediately and will continue until position is filled. Submit cover letter, resume with three references and unofficial transcript to the Search Committee by email to: </w:t>
      </w:r>
      <w:r w:rsidR="004A781B">
        <w:rPr>
          <w:rStyle w:val="wbzude"/>
          <w:rFonts w:ascii="Arial" w:hAnsi="Arial" w:cs="Arial"/>
          <w:sz w:val="24"/>
          <w:szCs w:val="24"/>
          <w:shd w:val="clear" w:color="auto" w:fill="FFFFFF"/>
        </w:rPr>
        <w:t>evand</w:t>
      </w:r>
      <w:bookmarkStart w:id="0" w:name="_GoBack"/>
      <w:bookmarkEnd w:id="0"/>
      <w:r w:rsidRPr="00F94A11">
        <w:rPr>
          <w:rStyle w:val="wbzude"/>
          <w:rFonts w:ascii="Arial" w:hAnsi="Arial" w:cs="Arial"/>
          <w:sz w:val="24"/>
          <w:szCs w:val="24"/>
          <w:shd w:val="clear" w:color="auto" w:fill="FFFFFF"/>
        </w:rPr>
        <w:t>@latech.edu</w:t>
      </w:r>
      <w:r w:rsidR="00EB440F">
        <w:rPr>
          <w:rStyle w:val="wbzude"/>
          <w:rFonts w:ascii="Arial" w:hAnsi="Arial" w:cs="Arial"/>
          <w:sz w:val="24"/>
          <w:szCs w:val="24"/>
          <w:shd w:val="clear" w:color="auto" w:fill="FFFFFF"/>
        </w:rPr>
        <w:t>.</w:t>
      </w:r>
      <w:r w:rsidRPr="00F94A11">
        <w:rPr>
          <w:rStyle w:val="wbzude"/>
          <w:rFonts w:ascii="Arial" w:hAnsi="Arial" w:cs="Arial"/>
          <w:sz w:val="24"/>
          <w:szCs w:val="24"/>
          <w:shd w:val="clear" w:color="auto" w:fill="FFFFFF"/>
        </w:rPr>
        <w:t xml:space="preserve"> </w:t>
      </w:r>
    </w:p>
    <w:p w:rsidR="00810BC3" w:rsidRPr="00F94A11" w:rsidRDefault="00F90CE5">
      <w:pPr>
        <w:rPr>
          <w:sz w:val="24"/>
          <w:szCs w:val="24"/>
        </w:rPr>
      </w:pPr>
      <w:r w:rsidRPr="00F94A11">
        <w:rPr>
          <w:rStyle w:val="wbzude"/>
          <w:rFonts w:ascii="Arial" w:hAnsi="Arial" w:cs="Arial"/>
          <w:sz w:val="24"/>
          <w:szCs w:val="24"/>
          <w:shd w:val="clear" w:color="auto" w:fill="FFFFFF"/>
        </w:rPr>
        <w:t>Louisiana Tech University is an Affirmative Action/Equal Opportunity Employer</w:t>
      </w:r>
    </w:p>
    <w:sectPr w:rsidR="00810BC3" w:rsidRPr="00F9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5"/>
    <w:rsid w:val="00044E17"/>
    <w:rsid w:val="002A5C78"/>
    <w:rsid w:val="002C081D"/>
    <w:rsid w:val="00374AFF"/>
    <w:rsid w:val="003C183B"/>
    <w:rsid w:val="00486240"/>
    <w:rsid w:val="004A781B"/>
    <w:rsid w:val="00560A1F"/>
    <w:rsid w:val="006018AA"/>
    <w:rsid w:val="007E1CDE"/>
    <w:rsid w:val="00810BC3"/>
    <w:rsid w:val="008E4113"/>
    <w:rsid w:val="009227F8"/>
    <w:rsid w:val="00A60024"/>
    <w:rsid w:val="00AA7B54"/>
    <w:rsid w:val="00CF6EC7"/>
    <w:rsid w:val="00EB440F"/>
    <w:rsid w:val="00F90CE5"/>
    <w:rsid w:val="00F9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E81"/>
  <w15:chartTrackingRefBased/>
  <w15:docId w15:val="{11A0E36A-DF3F-4F79-8868-9A2080F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F9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Miller</dc:creator>
  <cp:keywords/>
  <dc:description/>
  <cp:lastModifiedBy>Evan Dauterive</cp:lastModifiedBy>
  <cp:revision>3</cp:revision>
  <dcterms:created xsi:type="dcterms:W3CDTF">2022-11-08T20:40:00Z</dcterms:created>
  <dcterms:modified xsi:type="dcterms:W3CDTF">2022-11-08T20:43:00Z</dcterms:modified>
</cp:coreProperties>
</file>